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B4F" w:rsidRPr="001D3B4F" w:rsidRDefault="001D3B4F" w:rsidP="001D3B4F">
      <w:pPr>
        <w:spacing w:after="0" w:line="330" w:lineRule="atLeast"/>
        <w:textAlignment w:val="baseline"/>
        <w:rPr>
          <w:rFonts w:eastAsia="Times New Roman" w:cs="Helvetica"/>
          <w:b/>
          <w:bCs/>
          <w:color w:val="444444"/>
          <w:sz w:val="36"/>
          <w:szCs w:val="36"/>
        </w:rPr>
      </w:pPr>
      <w:r w:rsidRPr="001D3B4F">
        <w:rPr>
          <w:rFonts w:eastAsia="Times New Roman" w:cs="Helvetica"/>
          <w:b/>
          <w:bCs/>
          <w:color w:val="444444"/>
          <w:sz w:val="36"/>
          <w:szCs w:val="36"/>
        </w:rPr>
        <w:t>Warranty/Insurance Claim</w:t>
      </w:r>
    </w:p>
    <w:p w:rsidR="001D3B4F" w:rsidRPr="00E25C09" w:rsidRDefault="001D3B4F" w:rsidP="001D3B4F">
      <w:pPr>
        <w:spacing w:after="0" w:line="330" w:lineRule="atLeast"/>
        <w:textAlignment w:val="baseline"/>
        <w:rPr>
          <w:rFonts w:eastAsia="Times New Roman" w:cs="Helvetica"/>
          <w:color w:val="444444"/>
          <w:sz w:val="20"/>
          <w:szCs w:val="20"/>
        </w:rPr>
      </w:pPr>
    </w:p>
    <w:p w:rsidR="001D3B4F" w:rsidRDefault="001D3B4F" w:rsidP="001D3B4F">
      <w:pPr>
        <w:spacing w:after="0" w:line="330" w:lineRule="atLeast"/>
        <w:textAlignment w:val="baseline"/>
        <w:rPr>
          <w:rFonts w:eastAsia="Times New Roman" w:cs="Helvetica"/>
          <w:color w:val="444444"/>
        </w:rPr>
      </w:pPr>
      <w:r w:rsidRPr="001D3B4F">
        <w:rPr>
          <w:rFonts w:eastAsia="Times New Roman" w:cs="Helvetica"/>
          <w:color w:val="444444"/>
        </w:rPr>
        <w:t>These procedures will be followed for a </w:t>
      </w:r>
      <w:r w:rsidRPr="001D3B4F">
        <w:rPr>
          <w:rFonts w:eastAsia="Times New Roman" w:cs="Helvetica"/>
          <w:b/>
          <w:bCs/>
          <w:color w:val="444444"/>
          <w:bdr w:val="none" w:sz="0" w:space="0" w:color="auto" w:frame="1"/>
        </w:rPr>
        <w:t>warranty/insurance claim</w:t>
      </w:r>
      <w:r w:rsidRPr="001D3B4F">
        <w:rPr>
          <w:rFonts w:eastAsia="Times New Roman" w:cs="Helvetica"/>
          <w:color w:val="444444"/>
        </w:rPr>
        <w:t>.</w:t>
      </w:r>
    </w:p>
    <w:p w:rsidR="00E25C09" w:rsidRPr="001D3B4F" w:rsidRDefault="00E25C09" w:rsidP="001D3B4F">
      <w:pPr>
        <w:spacing w:after="0" w:line="330" w:lineRule="atLeast"/>
        <w:textAlignment w:val="baseline"/>
        <w:rPr>
          <w:rFonts w:eastAsia="Times New Roman" w:cs="Helvetica"/>
          <w:color w:val="444444"/>
        </w:rPr>
      </w:pPr>
    </w:p>
    <w:p w:rsidR="001D3B4F" w:rsidRPr="001D3B4F" w:rsidRDefault="001D3B4F" w:rsidP="001D3B4F">
      <w:pPr>
        <w:spacing w:after="150" w:line="330" w:lineRule="atLeast"/>
        <w:textAlignment w:val="baseline"/>
        <w:rPr>
          <w:rFonts w:eastAsia="Times New Roman" w:cs="Helvetica"/>
          <w:color w:val="444444"/>
        </w:rPr>
      </w:pPr>
      <w:r w:rsidRPr="001D3B4F">
        <w:rPr>
          <w:rFonts w:eastAsia="Times New Roman" w:cs="Helvetica"/>
          <w:color w:val="444444"/>
        </w:rPr>
        <w:t xml:space="preserve">Students are responsible for reporting repair (warranty/insurance claim) requests to the building </w:t>
      </w:r>
      <w:r w:rsidR="00E25C09">
        <w:rPr>
          <w:rFonts w:eastAsia="Times New Roman" w:cs="Helvetica"/>
          <w:color w:val="444444"/>
        </w:rPr>
        <w:t>Technology Specialist</w:t>
      </w:r>
      <w:bookmarkStart w:id="0" w:name="_GoBack"/>
      <w:bookmarkEnd w:id="0"/>
      <w:r w:rsidRPr="001D3B4F">
        <w:rPr>
          <w:rFonts w:eastAsia="Times New Roman" w:cs="Helvetica"/>
          <w:color w:val="444444"/>
        </w:rPr>
        <w:t>. When a student makes a warranty or insurance claim, these procedures will be followed:</w:t>
      </w:r>
    </w:p>
    <w:p w:rsidR="001D3B4F" w:rsidRPr="001D3B4F" w:rsidRDefault="001D3B4F" w:rsidP="001D3B4F">
      <w:pPr>
        <w:numPr>
          <w:ilvl w:val="0"/>
          <w:numId w:val="9"/>
        </w:numPr>
        <w:spacing w:before="75" w:after="75" w:line="330" w:lineRule="atLeast"/>
        <w:ind w:left="450"/>
        <w:textAlignment w:val="baseline"/>
        <w:rPr>
          <w:rFonts w:eastAsia="Times New Roman" w:cs="Helvetica"/>
          <w:color w:val="444444"/>
        </w:rPr>
      </w:pPr>
      <w:r w:rsidRPr="001D3B4F">
        <w:rPr>
          <w:rFonts w:eastAsia="Times New Roman" w:cs="Helvetica"/>
          <w:color w:val="444444"/>
        </w:rPr>
        <w:t xml:space="preserve">The </w:t>
      </w:r>
      <w:r w:rsidR="00E25C09">
        <w:rPr>
          <w:rFonts w:eastAsia="Times New Roman" w:cs="Helvetica"/>
          <w:color w:val="444444"/>
        </w:rPr>
        <w:t xml:space="preserve">Technology Specialist </w:t>
      </w:r>
      <w:r w:rsidRPr="001D3B4F">
        <w:rPr>
          <w:rFonts w:eastAsia="Times New Roman" w:cs="Helvetica"/>
          <w:color w:val="444444"/>
        </w:rPr>
        <w:t>will record the following (on the District’s official Repair Log) before completing any work on the laptop computer:</w:t>
      </w:r>
    </w:p>
    <w:p w:rsidR="001D3B4F" w:rsidRPr="001D3B4F" w:rsidRDefault="001D3B4F" w:rsidP="001D3B4F">
      <w:pPr>
        <w:numPr>
          <w:ilvl w:val="1"/>
          <w:numId w:val="10"/>
        </w:numPr>
        <w:spacing w:before="75" w:after="75" w:line="330" w:lineRule="atLeast"/>
        <w:ind w:left="900"/>
        <w:textAlignment w:val="baseline"/>
        <w:rPr>
          <w:rFonts w:eastAsia="Times New Roman" w:cs="Helvetica"/>
          <w:color w:val="444444"/>
        </w:rPr>
      </w:pPr>
      <w:r w:rsidRPr="001D3B4F">
        <w:rPr>
          <w:rFonts w:eastAsia="Times New Roman" w:cs="Helvetica"/>
          <w:color w:val="444444"/>
        </w:rPr>
        <w:t>Student Name</w:t>
      </w:r>
    </w:p>
    <w:p w:rsidR="001D3B4F" w:rsidRPr="001D3B4F" w:rsidRDefault="001D3B4F" w:rsidP="001D3B4F">
      <w:pPr>
        <w:numPr>
          <w:ilvl w:val="1"/>
          <w:numId w:val="10"/>
        </w:numPr>
        <w:spacing w:before="75" w:after="75" w:line="330" w:lineRule="atLeast"/>
        <w:ind w:left="900"/>
        <w:textAlignment w:val="baseline"/>
        <w:rPr>
          <w:rFonts w:eastAsia="Times New Roman" w:cs="Helvetica"/>
          <w:color w:val="444444"/>
        </w:rPr>
      </w:pPr>
      <w:r w:rsidRPr="001D3B4F">
        <w:rPr>
          <w:rFonts w:eastAsia="Times New Roman" w:cs="Helvetica"/>
          <w:color w:val="444444"/>
        </w:rPr>
        <w:t>Date of visit</w:t>
      </w:r>
    </w:p>
    <w:p w:rsidR="001D3B4F" w:rsidRPr="001D3B4F" w:rsidRDefault="001D3B4F" w:rsidP="001D3B4F">
      <w:pPr>
        <w:numPr>
          <w:ilvl w:val="1"/>
          <w:numId w:val="10"/>
        </w:numPr>
        <w:spacing w:before="75" w:after="75" w:line="330" w:lineRule="atLeast"/>
        <w:ind w:left="900"/>
        <w:textAlignment w:val="baseline"/>
        <w:rPr>
          <w:rFonts w:eastAsia="Times New Roman" w:cs="Helvetica"/>
          <w:color w:val="444444"/>
        </w:rPr>
      </w:pPr>
      <w:r w:rsidRPr="001D3B4F">
        <w:rPr>
          <w:rFonts w:eastAsia="Times New Roman" w:cs="Helvetica"/>
          <w:color w:val="444444"/>
        </w:rPr>
        <w:t>Time of visit</w:t>
      </w:r>
    </w:p>
    <w:p w:rsidR="001D3B4F" w:rsidRPr="001D3B4F" w:rsidRDefault="001D3B4F" w:rsidP="001D3B4F">
      <w:pPr>
        <w:numPr>
          <w:ilvl w:val="1"/>
          <w:numId w:val="10"/>
        </w:numPr>
        <w:spacing w:before="75" w:after="75" w:line="330" w:lineRule="atLeast"/>
        <w:ind w:left="900"/>
        <w:textAlignment w:val="baseline"/>
        <w:rPr>
          <w:rFonts w:eastAsia="Times New Roman" w:cs="Helvetica"/>
          <w:color w:val="444444"/>
        </w:rPr>
      </w:pPr>
      <w:r w:rsidRPr="001D3B4F">
        <w:rPr>
          <w:rFonts w:eastAsia="Times New Roman" w:cs="Helvetica"/>
          <w:color w:val="444444"/>
        </w:rPr>
        <w:t>Description of Issue/Repair</w:t>
      </w:r>
    </w:p>
    <w:p w:rsidR="00E25C09" w:rsidRPr="001D3B4F" w:rsidRDefault="001D3B4F" w:rsidP="00E25C09">
      <w:pPr>
        <w:numPr>
          <w:ilvl w:val="1"/>
          <w:numId w:val="10"/>
        </w:numPr>
        <w:spacing w:before="75" w:after="75" w:line="330" w:lineRule="atLeast"/>
        <w:ind w:left="900"/>
        <w:textAlignment w:val="baseline"/>
        <w:rPr>
          <w:rFonts w:eastAsia="Times New Roman" w:cs="Helvetica"/>
          <w:color w:val="444444"/>
        </w:rPr>
      </w:pPr>
      <w:r w:rsidRPr="001D3B4F">
        <w:rPr>
          <w:rFonts w:eastAsia="Times New Roman" w:cs="Helvetica"/>
          <w:color w:val="444444"/>
        </w:rPr>
        <w:t>Type of claim: warranty or insurance</w:t>
      </w:r>
    </w:p>
    <w:p w:rsidR="001D3B4F" w:rsidRPr="001D3B4F" w:rsidRDefault="001D3B4F" w:rsidP="001D3B4F">
      <w:pPr>
        <w:numPr>
          <w:ilvl w:val="0"/>
          <w:numId w:val="11"/>
        </w:numPr>
        <w:spacing w:after="0" w:line="330" w:lineRule="atLeast"/>
        <w:ind w:left="450"/>
        <w:textAlignment w:val="baseline"/>
        <w:rPr>
          <w:rFonts w:eastAsia="Times New Roman" w:cs="Helvetica"/>
          <w:color w:val="444444"/>
        </w:rPr>
      </w:pPr>
      <w:r w:rsidRPr="001D3B4F">
        <w:rPr>
          <w:rFonts w:eastAsia="Times New Roman" w:cs="Helvetica"/>
          <w:b/>
          <w:bCs/>
          <w:color w:val="444444"/>
          <w:bdr w:val="none" w:sz="0" w:space="0" w:color="auto" w:frame="1"/>
        </w:rPr>
        <w:t>Repairs – </w:t>
      </w:r>
      <w:r w:rsidRPr="001D3B4F">
        <w:rPr>
          <w:rFonts w:eastAsia="Times New Roman" w:cs="Helvetica"/>
          <w:color w:val="444444"/>
        </w:rPr>
        <w:t xml:space="preserve">For all repairs, the </w:t>
      </w:r>
      <w:r w:rsidR="00E25C09">
        <w:rPr>
          <w:rFonts w:eastAsia="Times New Roman" w:cs="Helvetica"/>
          <w:color w:val="444444"/>
        </w:rPr>
        <w:t>Technology Specialist</w:t>
      </w:r>
      <w:r w:rsidRPr="001D3B4F">
        <w:rPr>
          <w:rFonts w:eastAsia="Times New Roman" w:cs="Helvetica"/>
          <w:color w:val="444444"/>
        </w:rPr>
        <w:t xml:space="preserve"> will order the part(s) and notify the </w:t>
      </w:r>
      <w:r w:rsidR="00E25C09">
        <w:rPr>
          <w:rFonts w:eastAsia="Times New Roman" w:cs="Helvetica"/>
          <w:color w:val="444444"/>
        </w:rPr>
        <w:t xml:space="preserve">Information </w:t>
      </w:r>
      <w:r w:rsidRPr="001D3B4F">
        <w:rPr>
          <w:rFonts w:eastAsia="Times New Roman" w:cs="Helvetica"/>
          <w:color w:val="444444"/>
        </w:rPr>
        <w:t xml:space="preserve">Technology Department Secretary. The laptop computer parts will be sent to the attention of the </w:t>
      </w:r>
      <w:r w:rsidR="00E25C09">
        <w:rPr>
          <w:rFonts w:eastAsia="Times New Roman" w:cs="Helvetica"/>
          <w:color w:val="444444"/>
        </w:rPr>
        <w:t>Technology Specialist</w:t>
      </w:r>
      <w:r w:rsidRPr="001D3B4F">
        <w:rPr>
          <w:rFonts w:eastAsia="Times New Roman" w:cs="Helvetica"/>
          <w:color w:val="444444"/>
        </w:rPr>
        <w:t xml:space="preserve"> upon arrival.</w:t>
      </w:r>
    </w:p>
    <w:p w:rsidR="001D3B4F" w:rsidRPr="001D3B4F" w:rsidRDefault="001D3B4F" w:rsidP="001D3B4F">
      <w:pPr>
        <w:numPr>
          <w:ilvl w:val="0"/>
          <w:numId w:val="12"/>
        </w:numPr>
        <w:spacing w:after="0" w:line="330" w:lineRule="atLeast"/>
        <w:ind w:left="450"/>
        <w:textAlignment w:val="baseline"/>
        <w:rPr>
          <w:rFonts w:eastAsia="Times New Roman" w:cs="Helvetica"/>
          <w:color w:val="444444"/>
        </w:rPr>
      </w:pPr>
      <w:r w:rsidRPr="001D3B4F">
        <w:rPr>
          <w:rFonts w:eastAsia="Times New Roman" w:cs="Helvetica"/>
          <w:b/>
          <w:bCs/>
          <w:color w:val="444444"/>
          <w:bdr w:val="none" w:sz="0" w:space="0" w:color="auto" w:frame="1"/>
        </w:rPr>
        <w:t>Insurance Claim – </w:t>
      </w:r>
      <w:r w:rsidRPr="001D3B4F">
        <w:rPr>
          <w:rFonts w:eastAsia="Times New Roman" w:cs="Helvetica"/>
          <w:color w:val="444444"/>
        </w:rPr>
        <w:t xml:space="preserve">For insurance claims, the </w:t>
      </w:r>
      <w:r w:rsidR="00E25C09">
        <w:rPr>
          <w:rFonts w:eastAsia="Times New Roman" w:cs="Helvetica"/>
          <w:color w:val="444444"/>
        </w:rPr>
        <w:t>Technology Specialist</w:t>
      </w:r>
      <w:r w:rsidRPr="001D3B4F">
        <w:rPr>
          <w:rFonts w:eastAsia="Times New Roman" w:cs="Helvetica"/>
          <w:color w:val="444444"/>
        </w:rPr>
        <w:t xml:space="preserve"> will assess all damage, take photographs indicating damage on the </w:t>
      </w:r>
      <w:r w:rsidR="00E25C09">
        <w:rPr>
          <w:rFonts w:eastAsia="Times New Roman" w:cs="Helvetica"/>
          <w:color w:val="444444"/>
        </w:rPr>
        <w:t>laptop computer</w:t>
      </w:r>
      <w:r w:rsidRPr="001D3B4F">
        <w:rPr>
          <w:rFonts w:eastAsia="Times New Roman" w:cs="Helvetica"/>
          <w:color w:val="444444"/>
        </w:rPr>
        <w:t xml:space="preserve"> and ask the student to initial the damage, confirming the accuracy of the damage assessment. The </w:t>
      </w:r>
      <w:r w:rsidR="00E25C09">
        <w:rPr>
          <w:rFonts w:eastAsia="Times New Roman" w:cs="Helvetica"/>
          <w:color w:val="444444"/>
        </w:rPr>
        <w:t>Technology Specialist</w:t>
      </w:r>
      <w:r w:rsidRPr="001D3B4F">
        <w:rPr>
          <w:rFonts w:eastAsia="Times New Roman" w:cs="Helvetica"/>
          <w:color w:val="444444"/>
        </w:rPr>
        <w:t xml:space="preserve"> will send photographs, with student sign-off, to the </w:t>
      </w:r>
      <w:r w:rsidR="00E25C09">
        <w:rPr>
          <w:rFonts w:eastAsia="Times New Roman" w:cs="Helvetica"/>
          <w:color w:val="444444"/>
        </w:rPr>
        <w:t xml:space="preserve">Information </w:t>
      </w:r>
      <w:r w:rsidRPr="001D3B4F">
        <w:rPr>
          <w:rFonts w:eastAsia="Times New Roman" w:cs="Helvetica"/>
          <w:color w:val="444444"/>
        </w:rPr>
        <w:t>Technology Department Secretary.</w:t>
      </w:r>
    </w:p>
    <w:p w:rsidR="001D3B4F" w:rsidRPr="001D3B4F" w:rsidRDefault="001D3B4F" w:rsidP="001D3B4F">
      <w:pPr>
        <w:numPr>
          <w:ilvl w:val="0"/>
          <w:numId w:val="13"/>
        </w:numPr>
        <w:spacing w:before="75" w:after="75" w:line="330" w:lineRule="atLeast"/>
        <w:ind w:left="450"/>
        <w:textAlignment w:val="baseline"/>
        <w:rPr>
          <w:rFonts w:eastAsia="Times New Roman" w:cs="Helvetica"/>
          <w:color w:val="444444"/>
        </w:rPr>
      </w:pPr>
      <w:r w:rsidRPr="001D3B4F">
        <w:rPr>
          <w:rFonts w:eastAsia="Times New Roman" w:cs="Helvetica"/>
          <w:color w:val="444444"/>
        </w:rPr>
        <w:t xml:space="preserve">Upon receipt of documentation, the </w:t>
      </w:r>
      <w:r w:rsidR="00E25C09">
        <w:rPr>
          <w:rFonts w:eastAsia="Times New Roman" w:cs="Helvetica"/>
          <w:color w:val="444444"/>
        </w:rPr>
        <w:t xml:space="preserve">Information </w:t>
      </w:r>
      <w:r w:rsidRPr="001D3B4F">
        <w:rPr>
          <w:rFonts w:eastAsia="Times New Roman" w:cs="Helvetica"/>
          <w:color w:val="444444"/>
        </w:rPr>
        <w:t>Technology Department Secretary will notify families by certified letter of the insurance claim, including the actual invoiced cost of the repair and the amount of any deductible owed. Included with the letter will be copies of the photographs with student explanation and initials.</w:t>
      </w:r>
    </w:p>
    <w:p w:rsidR="001D3B4F" w:rsidRPr="001D3B4F" w:rsidRDefault="001D3B4F" w:rsidP="001D3B4F">
      <w:pPr>
        <w:numPr>
          <w:ilvl w:val="0"/>
          <w:numId w:val="14"/>
        </w:numPr>
        <w:spacing w:before="75" w:after="75" w:line="330" w:lineRule="atLeast"/>
        <w:ind w:left="450"/>
        <w:textAlignment w:val="baseline"/>
        <w:rPr>
          <w:rFonts w:eastAsia="Times New Roman" w:cs="Helvetica"/>
          <w:color w:val="444444"/>
        </w:rPr>
      </w:pPr>
      <w:r w:rsidRPr="001D3B4F">
        <w:rPr>
          <w:rFonts w:eastAsia="Times New Roman" w:cs="Helvetica"/>
          <w:color w:val="444444"/>
        </w:rPr>
        <w:t>The cost of insurance claim parts will be covered using funds in the Insurance Account.</w:t>
      </w:r>
    </w:p>
    <w:p w:rsidR="001D3B4F" w:rsidRPr="001D3B4F" w:rsidRDefault="001D3B4F" w:rsidP="001D3B4F">
      <w:pPr>
        <w:numPr>
          <w:ilvl w:val="0"/>
          <w:numId w:val="15"/>
        </w:numPr>
        <w:spacing w:before="75" w:after="75" w:line="330" w:lineRule="atLeast"/>
        <w:ind w:left="450"/>
        <w:textAlignment w:val="baseline"/>
        <w:rPr>
          <w:rFonts w:eastAsia="Times New Roman" w:cs="Helvetica"/>
          <w:color w:val="444444"/>
        </w:rPr>
      </w:pPr>
      <w:r w:rsidRPr="001D3B4F">
        <w:rPr>
          <w:rFonts w:eastAsia="Times New Roman" w:cs="Helvetica"/>
          <w:color w:val="444444"/>
        </w:rPr>
        <w:t xml:space="preserve">The </w:t>
      </w:r>
      <w:r w:rsidR="00E25C09">
        <w:rPr>
          <w:rFonts w:eastAsia="Times New Roman" w:cs="Helvetica"/>
          <w:color w:val="444444"/>
        </w:rPr>
        <w:t xml:space="preserve">Information </w:t>
      </w:r>
      <w:r w:rsidRPr="001D3B4F">
        <w:rPr>
          <w:rFonts w:eastAsia="Times New Roman" w:cs="Helvetica"/>
          <w:color w:val="444444"/>
        </w:rPr>
        <w:t>Technology Department Secretary will invoice families monthly for the insurance claim deductible and maintain a running account of funds in the Insurance Account.</w:t>
      </w:r>
    </w:p>
    <w:p w:rsidR="009C08A6" w:rsidRPr="001D3B4F" w:rsidRDefault="001D3B4F" w:rsidP="001D3B4F">
      <w:pPr>
        <w:numPr>
          <w:ilvl w:val="0"/>
          <w:numId w:val="16"/>
        </w:numPr>
        <w:spacing w:after="0" w:line="330" w:lineRule="atLeast"/>
        <w:ind w:left="450"/>
        <w:textAlignment w:val="baseline"/>
        <w:rPr>
          <w:rFonts w:eastAsia="Times New Roman" w:cs="Helvetica"/>
          <w:color w:val="444444"/>
        </w:rPr>
      </w:pPr>
      <w:r w:rsidRPr="001D3B4F">
        <w:rPr>
          <w:rFonts w:eastAsia="Times New Roman" w:cs="Helvetica"/>
          <w:b/>
          <w:bCs/>
          <w:color w:val="444444"/>
          <w:bdr w:val="none" w:sz="0" w:space="0" w:color="auto" w:frame="1"/>
        </w:rPr>
        <w:t>For uncollected insurance claim/premium costs: </w:t>
      </w:r>
      <w:r w:rsidRPr="001D3B4F">
        <w:rPr>
          <w:rFonts w:eastAsia="Times New Roman" w:cs="Helvetica"/>
          <w:color w:val="444444"/>
        </w:rPr>
        <w:t>Including the original notification via US mail, families will receive a minimum of three written notifications pertaining to any outstanding financial obligation. After the final notification, parents will receive a phone call from the school principal. After all these measures have been exhausted and the obligation is still not met or a plan for payment has not been agreed upon, the District will attempt to secure resolution through a hearing with the District Magistrate. In addition to the initial repair cost, families will be responsible for collection costs (approximately $100 + repair costs).</w:t>
      </w:r>
    </w:p>
    <w:sectPr w:rsidR="009C08A6" w:rsidRPr="001D3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6560A"/>
    <w:multiLevelType w:val="multilevel"/>
    <w:tmpl w:val="1EAAA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B412F"/>
    <w:multiLevelType w:val="multilevel"/>
    <w:tmpl w:val="D4E4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BF7068"/>
    <w:multiLevelType w:val="multilevel"/>
    <w:tmpl w:val="3DB81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BE2BBD"/>
    <w:multiLevelType w:val="multilevel"/>
    <w:tmpl w:val="75BC4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1D686B"/>
    <w:multiLevelType w:val="multilevel"/>
    <w:tmpl w:val="1FF8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503211"/>
    <w:multiLevelType w:val="multilevel"/>
    <w:tmpl w:val="F43EB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F70D94"/>
    <w:multiLevelType w:val="multilevel"/>
    <w:tmpl w:val="2A241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8B70B5"/>
    <w:multiLevelType w:val="multilevel"/>
    <w:tmpl w:val="41D01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950851"/>
    <w:multiLevelType w:val="multilevel"/>
    <w:tmpl w:val="9DA4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D31DAD"/>
    <w:multiLevelType w:val="multilevel"/>
    <w:tmpl w:val="51FA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F92EA7"/>
    <w:multiLevelType w:val="multilevel"/>
    <w:tmpl w:val="F9D61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F9558E"/>
    <w:multiLevelType w:val="multilevel"/>
    <w:tmpl w:val="CA04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2637E5"/>
    <w:multiLevelType w:val="multilevel"/>
    <w:tmpl w:val="06EE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7E194A"/>
    <w:multiLevelType w:val="multilevel"/>
    <w:tmpl w:val="DEDE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5"/>
  </w:num>
  <w:num w:numId="5">
    <w:abstractNumId w:val="4"/>
  </w:num>
  <w:num w:numId="6">
    <w:abstractNumId w:val="13"/>
  </w:num>
  <w:num w:numId="7">
    <w:abstractNumId w:val="11"/>
  </w:num>
  <w:num w:numId="8">
    <w:abstractNumId w:val="3"/>
  </w:num>
  <w:num w:numId="9">
    <w:abstractNumId w:val="0"/>
  </w:num>
  <w:num w:numId="10">
    <w:abstractNumId w:val="0"/>
    <w:lvlOverride w:ilvl="1">
      <w:lvl w:ilvl="1">
        <w:numFmt w:val="bullet"/>
        <w:lvlText w:val=""/>
        <w:lvlJc w:val="left"/>
        <w:pPr>
          <w:tabs>
            <w:tab w:val="num" w:pos="1440"/>
          </w:tabs>
          <w:ind w:left="1440" w:hanging="360"/>
        </w:pPr>
        <w:rPr>
          <w:rFonts w:ascii="Symbol" w:hAnsi="Symbol" w:hint="default"/>
          <w:sz w:val="20"/>
        </w:rPr>
      </w:lvl>
    </w:lvlOverride>
  </w:num>
  <w:num w:numId="11">
    <w:abstractNumId w:val="10"/>
  </w:num>
  <w:num w:numId="12">
    <w:abstractNumId w:val="8"/>
  </w:num>
  <w:num w:numId="13">
    <w:abstractNumId w:val="7"/>
  </w:num>
  <w:num w:numId="14">
    <w:abstractNumId w:val="6"/>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E2E"/>
    <w:rsid w:val="001D3B4F"/>
    <w:rsid w:val="005D69DE"/>
    <w:rsid w:val="009C08A6"/>
    <w:rsid w:val="00B34E2E"/>
    <w:rsid w:val="00E25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296116-F08B-4715-9170-7755C77E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34E2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E2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34E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4E2E"/>
  </w:style>
  <w:style w:type="character" w:styleId="Strong">
    <w:name w:val="Strong"/>
    <w:basedOn w:val="DefaultParagraphFont"/>
    <w:uiPriority w:val="22"/>
    <w:qFormat/>
    <w:rsid w:val="00B34E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809893">
      <w:bodyDiv w:val="1"/>
      <w:marLeft w:val="0"/>
      <w:marRight w:val="0"/>
      <w:marTop w:val="0"/>
      <w:marBottom w:val="0"/>
      <w:divBdr>
        <w:top w:val="none" w:sz="0" w:space="0" w:color="auto"/>
        <w:left w:val="none" w:sz="0" w:space="0" w:color="auto"/>
        <w:bottom w:val="none" w:sz="0" w:space="0" w:color="auto"/>
        <w:right w:val="none" w:sz="0" w:space="0" w:color="auto"/>
      </w:divBdr>
    </w:div>
    <w:div w:id="473790983">
      <w:bodyDiv w:val="1"/>
      <w:marLeft w:val="0"/>
      <w:marRight w:val="0"/>
      <w:marTop w:val="0"/>
      <w:marBottom w:val="0"/>
      <w:divBdr>
        <w:top w:val="none" w:sz="0" w:space="0" w:color="auto"/>
        <w:left w:val="none" w:sz="0" w:space="0" w:color="auto"/>
        <w:bottom w:val="none" w:sz="0" w:space="0" w:color="auto"/>
        <w:right w:val="none" w:sz="0" w:space="0" w:color="auto"/>
      </w:divBdr>
    </w:div>
    <w:div w:id="1046753712">
      <w:bodyDiv w:val="1"/>
      <w:marLeft w:val="0"/>
      <w:marRight w:val="0"/>
      <w:marTop w:val="0"/>
      <w:marBottom w:val="0"/>
      <w:divBdr>
        <w:top w:val="none" w:sz="0" w:space="0" w:color="auto"/>
        <w:left w:val="none" w:sz="0" w:space="0" w:color="auto"/>
        <w:bottom w:val="none" w:sz="0" w:space="0" w:color="auto"/>
        <w:right w:val="none" w:sz="0" w:space="0" w:color="auto"/>
      </w:divBdr>
    </w:div>
    <w:div w:id="193790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Major</dc:creator>
  <cp:lastModifiedBy>Major, Scott</cp:lastModifiedBy>
  <cp:revision>4</cp:revision>
  <dcterms:created xsi:type="dcterms:W3CDTF">2013-07-23T13:17:00Z</dcterms:created>
  <dcterms:modified xsi:type="dcterms:W3CDTF">2015-01-21T15:08:00Z</dcterms:modified>
</cp:coreProperties>
</file>